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485" w:rsidRPr="00CE1485" w:rsidRDefault="00CE1485" w:rsidP="00CE1485">
      <w:pPr>
        <w:shd w:val="clear" w:color="auto" w:fill="FFFFFF"/>
        <w:spacing w:before="100" w:beforeAutospacing="1" w:after="100" w:afterAutospacing="1" w:line="240" w:lineRule="auto"/>
        <w:jc w:val="center"/>
        <w:rPr>
          <w:rFonts w:ascii="Arial" w:eastAsia="Times New Roman" w:hAnsi="Arial" w:cs="Arial"/>
          <w:b/>
          <w:color w:val="000000"/>
          <w:sz w:val="32"/>
          <w:szCs w:val="20"/>
        </w:rPr>
      </w:pPr>
      <w:r>
        <w:rPr>
          <w:rFonts w:ascii="Arial" w:eastAsia="Times New Roman" w:hAnsi="Arial" w:cs="Arial"/>
          <w:b/>
          <w:color w:val="000000"/>
          <w:sz w:val="32"/>
          <w:szCs w:val="20"/>
        </w:rPr>
        <w:t>Colonial District Eagle Scout Advancement Guidelines</w:t>
      </w:r>
    </w:p>
    <w:p w:rsidR="00CE1485" w:rsidRPr="00CE1485" w:rsidRDefault="00CE1485" w:rsidP="00CE148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E1485">
        <w:rPr>
          <w:rFonts w:ascii="Arial" w:eastAsia="Times New Roman" w:hAnsi="Arial" w:cs="Arial"/>
          <w:color w:val="000000"/>
          <w:sz w:val="20"/>
          <w:szCs w:val="20"/>
        </w:rPr>
        <w:t xml:space="preserve">Eric Miller will continue to be the individual responsible for review and approval of Eagle project proposals and Kurt Rausch will assume the role of Colonial District Eagle Scout Application Reviewer.  The District </w:t>
      </w:r>
      <w:r>
        <w:rPr>
          <w:rFonts w:ascii="Arial" w:eastAsia="Times New Roman" w:hAnsi="Arial" w:cs="Arial"/>
          <w:color w:val="000000"/>
          <w:sz w:val="20"/>
          <w:szCs w:val="20"/>
        </w:rPr>
        <w:t>Eagle Board of Review (</w:t>
      </w:r>
      <w:r w:rsidRPr="00CE1485">
        <w:rPr>
          <w:rFonts w:ascii="Arial" w:eastAsia="Times New Roman" w:hAnsi="Arial" w:cs="Arial"/>
          <w:color w:val="000000"/>
          <w:sz w:val="20"/>
          <w:szCs w:val="20"/>
        </w:rPr>
        <w:t>EBoR</w:t>
      </w:r>
      <w:r>
        <w:rPr>
          <w:rFonts w:ascii="Arial" w:eastAsia="Times New Roman" w:hAnsi="Arial" w:cs="Arial"/>
          <w:color w:val="000000"/>
          <w:sz w:val="20"/>
          <w:szCs w:val="20"/>
        </w:rPr>
        <w:t>)</w:t>
      </w:r>
      <w:r w:rsidRPr="00CE1485">
        <w:rPr>
          <w:rFonts w:ascii="Arial" w:eastAsia="Times New Roman" w:hAnsi="Arial" w:cs="Arial"/>
          <w:color w:val="000000"/>
          <w:sz w:val="20"/>
          <w:szCs w:val="20"/>
        </w:rPr>
        <w:t xml:space="preserve"> Representative assignment process will be streamlined.  Rather </w:t>
      </w:r>
      <w:r>
        <w:rPr>
          <w:rFonts w:ascii="Arial" w:eastAsia="Times New Roman" w:hAnsi="Arial" w:cs="Arial"/>
          <w:color w:val="000000"/>
          <w:sz w:val="20"/>
          <w:szCs w:val="20"/>
        </w:rPr>
        <w:t>than having the Advancement Cha</w:t>
      </w:r>
      <w:r w:rsidRPr="00CE1485">
        <w:rPr>
          <w:rFonts w:ascii="Arial" w:eastAsia="Times New Roman" w:hAnsi="Arial" w:cs="Arial"/>
          <w:color w:val="000000"/>
          <w:sz w:val="20"/>
          <w:szCs w:val="20"/>
        </w:rPr>
        <w:t>ir work as the scheduling go-between, the following procedure has been established:</w:t>
      </w:r>
    </w:p>
    <w:p w:rsidR="00CE1485" w:rsidRPr="00CE1485" w:rsidRDefault="00CE1485" w:rsidP="00CE148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E1485">
        <w:rPr>
          <w:rFonts w:ascii="Arial" w:eastAsia="Times New Roman" w:hAnsi="Arial" w:cs="Arial"/>
          <w:color w:val="000000"/>
          <w:sz w:val="20"/>
          <w:szCs w:val="20"/>
        </w:rPr>
        <w:t> 1.  Upon receipt of the Eagle Scout Application verification from Council, the CD Eagle Scout Reviewer (Kurt) will assign the CD EBoR Representative.  The CD EBoR Rep will be selected as the next in the rotation on the CD EBoR Rep list.  This is consistent with the current practice.</w:t>
      </w:r>
    </w:p>
    <w:p w:rsidR="00CE1485" w:rsidRPr="00CE1485" w:rsidRDefault="00CE1485" w:rsidP="00CE148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E1485">
        <w:rPr>
          <w:rFonts w:ascii="Arial" w:eastAsia="Times New Roman" w:hAnsi="Arial" w:cs="Arial"/>
          <w:color w:val="000000"/>
          <w:sz w:val="20"/>
          <w:szCs w:val="20"/>
        </w:rPr>
        <w:t> 2.  The CD Eagle Scout Application Reviewer will provide the CD EBoR Rep assignment to the Unit Advancement Chair in the same email the transmit the Council CD Eagle Scout Applica</w:t>
      </w:r>
      <w:r>
        <w:rPr>
          <w:rFonts w:ascii="Arial" w:eastAsia="Times New Roman" w:hAnsi="Arial" w:cs="Arial"/>
          <w:color w:val="000000"/>
          <w:sz w:val="20"/>
          <w:szCs w:val="20"/>
        </w:rPr>
        <w:t>tion Reviewer verification.  Th</w:t>
      </w:r>
      <w:r w:rsidRPr="00CE1485">
        <w:rPr>
          <w:rFonts w:ascii="Arial" w:eastAsia="Times New Roman" w:hAnsi="Arial" w:cs="Arial"/>
          <w:color w:val="000000"/>
          <w:sz w:val="20"/>
          <w:szCs w:val="20"/>
        </w:rPr>
        <w:t>e CD Eagle Scout Application Reviewer will cc the CD EBoR Rep on this transmittal as the way to let the CD EBoR Rep know that they have been assigned for the particular scout board.</w:t>
      </w:r>
    </w:p>
    <w:p w:rsidR="00CE1485" w:rsidRPr="00CE1485" w:rsidRDefault="00CE1485" w:rsidP="00CE148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E1485">
        <w:rPr>
          <w:rFonts w:ascii="Arial" w:eastAsia="Times New Roman" w:hAnsi="Arial" w:cs="Arial"/>
          <w:color w:val="000000"/>
          <w:sz w:val="20"/>
          <w:szCs w:val="20"/>
        </w:rPr>
        <w:t> 3.  The CD Eagle Scout Application Reviewer will include in this email to the Unit Advancement Chair, a notice that they should contact the assigned CD EBoR Rep within two weeks to begin scheduling.</w:t>
      </w:r>
    </w:p>
    <w:p w:rsidR="00CE1485" w:rsidRPr="00CE1485" w:rsidRDefault="00CE1485" w:rsidP="00CE148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E1485">
        <w:rPr>
          <w:rFonts w:ascii="Arial" w:eastAsia="Times New Roman" w:hAnsi="Arial" w:cs="Arial"/>
          <w:color w:val="000000"/>
          <w:sz w:val="20"/>
          <w:szCs w:val="20"/>
        </w:rPr>
        <w:t> 4.  Under normal circumstances all coordination for the CD EBoR Rep can then occur between the Unit Advancement Chair and the CD EBoR Rep without the nee</w:t>
      </w:r>
      <w:r>
        <w:rPr>
          <w:rFonts w:ascii="Arial" w:eastAsia="Times New Roman" w:hAnsi="Arial" w:cs="Arial"/>
          <w:color w:val="000000"/>
          <w:sz w:val="20"/>
          <w:szCs w:val="20"/>
        </w:rPr>
        <w:t>d for the CD Eagle Scout Applic</w:t>
      </w:r>
      <w:r w:rsidRPr="00CE1485">
        <w:rPr>
          <w:rFonts w:ascii="Arial" w:eastAsia="Times New Roman" w:hAnsi="Arial" w:cs="Arial"/>
          <w:color w:val="000000"/>
          <w:sz w:val="20"/>
          <w:szCs w:val="20"/>
        </w:rPr>
        <w:t>ation Reviewer or the District Advancement Chair's involvement.</w:t>
      </w:r>
    </w:p>
    <w:p w:rsidR="00CE1485" w:rsidRPr="00CE1485" w:rsidRDefault="00CE1485" w:rsidP="00CE148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E1485">
        <w:rPr>
          <w:rFonts w:ascii="Arial" w:eastAsia="Times New Roman" w:hAnsi="Arial" w:cs="Arial"/>
          <w:color w:val="000000"/>
          <w:sz w:val="20"/>
          <w:szCs w:val="20"/>
        </w:rPr>
        <w:t> 5.  The Unit Advancement Chair identifies several potential dates that work with their Unit Committee for the EBOR.  The Unit Advancement Chair contacts the assigned CD EBoR Rep letting him/her know of the proposed dates for the EBoR.  As previous, dates should be two to three weeks out to allow the assigned CD EBoR Rep enough advance notice to arrange their schedule.</w:t>
      </w:r>
    </w:p>
    <w:p w:rsidR="00CE1485" w:rsidRPr="00CE1485" w:rsidRDefault="00CE1485" w:rsidP="00CE148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E1485">
        <w:rPr>
          <w:rFonts w:ascii="Arial" w:eastAsia="Times New Roman" w:hAnsi="Arial" w:cs="Arial"/>
          <w:color w:val="000000"/>
          <w:sz w:val="20"/>
          <w:szCs w:val="20"/>
        </w:rPr>
        <w:t> 6.  Dates can be arranged sooner as a matter of convenience if acceptable with the assigned CD EBoR Rep.  If the</w:t>
      </w:r>
      <w:r>
        <w:rPr>
          <w:rFonts w:ascii="Arial" w:eastAsia="Times New Roman" w:hAnsi="Arial" w:cs="Arial"/>
          <w:color w:val="000000"/>
          <w:sz w:val="20"/>
          <w:szCs w:val="20"/>
        </w:rPr>
        <w:t>re is a special case that requi</w:t>
      </w:r>
      <w:r w:rsidRPr="00CE1485">
        <w:rPr>
          <w:rFonts w:ascii="Arial" w:eastAsia="Times New Roman" w:hAnsi="Arial" w:cs="Arial"/>
          <w:color w:val="000000"/>
          <w:sz w:val="20"/>
          <w:szCs w:val="20"/>
        </w:rPr>
        <w:t>res an accelerated schedule (e.g., an approaching 3-month window for EBoR), the Unit Advancement Chair will let both the CD EBoR Rep and the CD Eagle Scout Reviewer know.  If the assigned CD EBoR Rep cannot accommodate the accelerated schedule, the Unit Advancement Chair will contact the CD Eagle Scout Application Reviewer and he will work to find an alternative CD EBoR Rep.</w:t>
      </w:r>
    </w:p>
    <w:p w:rsidR="00CE1485" w:rsidRPr="00CE1485" w:rsidRDefault="00CE1485" w:rsidP="00CE148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E1485">
        <w:rPr>
          <w:rFonts w:ascii="Arial" w:eastAsia="Times New Roman" w:hAnsi="Arial" w:cs="Arial"/>
          <w:color w:val="000000"/>
          <w:sz w:val="20"/>
          <w:szCs w:val="20"/>
        </w:rPr>
        <w:t> 7.  In the event the Unit Advancement Chair is still waiting for Eagle Scout Application materials such as reference letters and they are not yet ready to provide two proposed dates, the Unit Advancement Chair will still contact the CD EBoR Rep within the two weeks of receiving the CD EBoR</w:t>
      </w:r>
      <w:r>
        <w:rPr>
          <w:rFonts w:ascii="Arial" w:eastAsia="Times New Roman" w:hAnsi="Arial" w:cs="Arial"/>
          <w:color w:val="000000"/>
          <w:sz w:val="20"/>
          <w:szCs w:val="20"/>
        </w:rPr>
        <w:t xml:space="preserve"> Rep a</w:t>
      </w:r>
      <w:r w:rsidRPr="00CE1485">
        <w:rPr>
          <w:rFonts w:ascii="Arial" w:eastAsia="Times New Roman" w:hAnsi="Arial" w:cs="Arial"/>
          <w:color w:val="000000"/>
          <w:sz w:val="20"/>
          <w:szCs w:val="20"/>
        </w:rPr>
        <w:t>ssignment.  The Unit Advancement Chair will let the CD EBoR Rep know of this situation, and inform the CD EBoR Rep when they anticipate they will be ready to submit their proposed dates.</w:t>
      </w:r>
    </w:p>
    <w:p w:rsidR="00CE1485" w:rsidRPr="00CE1485" w:rsidRDefault="00CE1485" w:rsidP="00CE148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E1485">
        <w:rPr>
          <w:rFonts w:ascii="Arial" w:eastAsia="Times New Roman" w:hAnsi="Arial" w:cs="Arial"/>
          <w:color w:val="000000"/>
          <w:sz w:val="20"/>
          <w:szCs w:val="20"/>
        </w:rPr>
        <w:t> 8.  The Unit Ad</w:t>
      </w:r>
      <w:r>
        <w:rPr>
          <w:rFonts w:ascii="Arial" w:eastAsia="Times New Roman" w:hAnsi="Arial" w:cs="Arial"/>
          <w:color w:val="000000"/>
          <w:sz w:val="20"/>
          <w:szCs w:val="20"/>
        </w:rPr>
        <w:t>vancement Chair will coordinate</w:t>
      </w:r>
      <w:r w:rsidRPr="00CE1485">
        <w:rPr>
          <w:rFonts w:ascii="Arial" w:eastAsia="Times New Roman" w:hAnsi="Arial" w:cs="Arial"/>
          <w:color w:val="000000"/>
          <w:sz w:val="20"/>
          <w:szCs w:val="20"/>
        </w:rPr>
        <w:t xml:space="preserve"> with the CD EBoR Rep to finalize the specific date, time and location.</w:t>
      </w:r>
    </w:p>
    <w:p w:rsidR="00CE1485" w:rsidRPr="00CE1485" w:rsidRDefault="00CE1485" w:rsidP="00CE148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E1485">
        <w:rPr>
          <w:rFonts w:ascii="Arial" w:eastAsia="Times New Roman" w:hAnsi="Arial" w:cs="Arial"/>
          <w:color w:val="000000"/>
          <w:sz w:val="20"/>
          <w:szCs w:val="20"/>
        </w:rPr>
        <w:t>9.  The EBoR will be conducted.  Once the EBoR has taken place, the CD EBoR Rep will notify the CD Eagle Scout Application Reviewer of the results via email so that the EBoR</w:t>
      </w:r>
      <w:r>
        <w:rPr>
          <w:rFonts w:ascii="Arial" w:eastAsia="Times New Roman" w:hAnsi="Arial" w:cs="Arial"/>
          <w:color w:val="000000"/>
          <w:sz w:val="20"/>
          <w:szCs w:val="20"/>
        </w:rPr>
        <w:t xml:space="preserve"> completion can be t</w:t>
      </w:r>
      <w:r w:rsidRPr="00CE1485">
        <w:rPr>
          <w:rFonts w:ascii="Arial" w:eastAsia="Times New Roman" w:hAnsi="Arial" w:cs="Arial"/>
          <w:color w:val="000000"/>
          <w:sz w:val="20"/>
          <w:szCs w:val="20"/>
        </w:rPr>
        <w:t>racked.</w:t>
      </w:r>
    </w:p>
    <w:p w:rsidR="00CE1485" w:rsidRDefault="00CE1485" w:rsidP="00CE1485">
      <w:pPr>
        <w:pStyle w:val="NoSpacing"/>
      </w:pPr>
      <w:r w:rsidRPr="00CE1485">
        <w:t>Contact:</w:t>
      </w:r>
      <w:bookmarkStart w:id="0" w:name="_GoBack"/>
      <w:bookmarkEnd w:id="0"/>
      <w:r w:rsidRPr="00CE1485">
        <w:t> Kurt M. Rausch, C</w:t>
      </w:r>
      <w:r>
        <w:t>olonial District ESRA Reviewer</w:t>
      </w:r>
    </w:p>
    <w:p w:rsidR="00CE1485" w:rsidRPr="00CE1485" w:rsidRDefault="00CE1485" w:rsidP="00CE1485">
      <w:pPr>
        <w:pStyle w:val="NoSpacing"/>
        <w:rPr>
          <w:rFonts w:ascii="Times New Roman" w:eastAsia="Times New Roman" w:hAnsi="Times New Roman" w:cs="Times New Roman"/>
          <w:sz w:val="24"/>
          <w:szCs w:val="24"/>
        </w:rPr>
      </w:pPr>
      <w:hyperlink r:id="rId4" w:tgtFrame="_blank" w:history="1">
        <w:r>
          <w:rPr>
            <w:rStyle w:val="Hyperlink"/>
          </w:rPr>
          <w:t>colonial.esra.review@gmail.com</w:t>
        </w:r>
      </w:hyperlink>
    </w:p>
    <w:p w:rsidR="00CE1485" w:rsidRDefault="00CE1485" w:rsidP="00CE1485">
      <w:pPr>
        <w:pStyle w:val="NoSpacing"/>
      </w:pPr>
      <w:r w:rsidRPr="00CE1485">
        <w:t>8608 Lomba</w:t>
      </w:r>
      <w:r>
        <w:t>rdy Lane, Alexandria, VA 22308</w:t>
      </w:r>
    </w:p>
    <w:p w:rsidR="00265B4B" w:rsidRPr="00CE1485" w:rsidRDefault="00CE1485" w:rsidP="00CE1485">
      <w:pPr>
        <w:pStyle w:val="NoSpacing"/>
        <w:rPr>
          <w:rFonts w:ascii="Times New Roman" w:hAnsi="Times New Roman" w:cs="Times New Roman"/>
          <w:sz w:val="24"/>
          <w:szCs w:val="24"/>
        </w:rPr>
      </w:pPr>
      <w:r w:rsidRPr="00CE1485">
        <w:t xml:space="preserve">703-780-3398 (H), 703-362-7863 </w:t>
      </w:r>
    </w:p>
    <w:sectPr w:rsidR="00265B4B" w:rsidRPr="00CE1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85"/>
    <w:rsid w:val="00265B4B"/>
    <w:rsid w:val="00CE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190D"/>
  <w15:chartTrackingRefBased/>
  <w15:docId w15:val="{EE33F115-804D-4057-92F8-B57A6F04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E1485"/>
  </w:style>
  <w:style w:type="character" w:styleId="Hyperlink">
    <w:name w:val="Hyperlink"/>
    <w:basedOn w:val="DefaultParagraphFont"/>
    <w:uiPriority w:val="99"/>
    <w:semiHidden/>
    <w:unhideWhenUsed/>
    <w:rsid w:val="00CE1485"/>
    <w:rPr>
      <w:color w:val="0000FF"/>
      <w:u w:val="single"/>
    </w:rPr>
  </w:style>
  <w:style w:type="paragraph" w:styleId="NoSpacing">
    <w:name w:val="No Spacing"/>
    <w:uiPriority w:val="1"/>
    <w:qFormat/>
    <w:rsid w:val="00CE1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810233">
      <w:bodyDiv w:val="1"/>
      <w:marLeft w:val="0"/>
      <w:marRight w:val="0"/>
      <w:marTop w:val="0"/>
      <w:marBottom w:val="0"/>
      <w:divBdr>
        <w:top w:val="none" w:sz="0" w:space="0" w:color="auto"/>
        <w:left w:val="none" w:sz="0" w:space="0" w:color="auto"/>
        <w:bottom w:val="none" w:sz="0" w:space="0" w:color="auto"/>
        <w:right w:val="none" w:sz="0" w:space="0" w:color="auto"/>
      </w:divBdr>
      <w:divsChild>
        <w:div w:id="202065457">
          <w:marLeft w:val="0"/>
          <w:marRight w:val="0"/>
          <w:marTop w:val="0"/>
          <w:marBottom w:val="0"/>
          <w:divBdr>
            <w:top w:val="none" w:sz="0" w:space="0" w:color="auto"/>
            <w:left w:val="none" w:sz="0" w:space="0" w:color="auto"/>
            <w:bottom w:val="none" w:sz="0" w:space="0" w:color="auto"/>
            <w:right w:val="none" w:sz="0" w:space="0" w:color="auto"/>
          </w:divBdr>
        </w:div>
        <w:div w:id="1940407085">
          <w:marLeft w:val="0"/>
          <w:marRight w:val="0"/>
          <w:marTop w:val="0"/>
          <w:marBottom w:val="0"/>
          <w:divBdr>
            <w:top w:val="none" w:sz="0" w:space="0" w:color="auto"/>
            <w:left w:val="none" w:sz="0" w:space="0" w:color="auto"/>
            <w:bottom w:val="none" w:sz="0" w:space="0" w:color="auto"/>
            <w:right w:val="none" w:sz="0" w:space="0" w:color="auto"/>
          </w:divBdr>
        </w:div>
        <w:div w:id="1103263971">
          <w:marLeft w:val="0"/>
          <w:marRight w:val="0"/>
          <w:marTop w:val="0"/>
          <w:marBottom w:val="0"/>
          <w:divBdr>
            <w:top w:val="none" w:sz="0" w:space="0" w:color="auto"/>
            <w:left w:val="none" w:sz="0" w:space="0" w:color="auto"/>
            <w:bottom w:val="none" w:sz="0" w:space="0" w:color="auto"/>
            <w:right w:val="none" w:sz="0" w:space="0" w:color="auto"/>
          </w:divBdr>
        </w:div>
        <w:div w:id="901718035">
          <w:marLeft w:val="0"/>
          <w:marRight w:val="0"/>
          <w:marTop w:val="0"/>
          <w:marBottom w:val="0"/>
          <w:divBdr>
            <w:top w:val="none" w:sz="0" w:space="0" w:color="auto"/>
            <w:left w:val="none" w:sz="0" w:space="0" w:color="auto"/>
            <w:bottom w:val="none" w:sz="0" w:space="0" w:color="auto"/>
            <w:right w:val="none" w:sz="0" w:space="0" w:color="auto"/>
          </w:divBdr>
        </w:div>
        <w:div w:id="2057928545">
          <w:marLeft w:val="0"/>
          <w:marRight w:val="0"/>
          <w:marTop w:val="0"/>
          <w:marBottom w:val="0"/>
          <w:divBdr>
            <w:top w:val="none" w:sz="0" w:space="0" w:color="auto"/>
            <w:left w:val="none" w:sz="0" w:space="0" w:color="auto"/>
            <w:bottom w:val="none" w:sz="0" w:space="0" w:color="auto"/>
            <w:right w:val="none" w:sz="0" w:space="0" w:color="auto"/>
          </w:divBdr>
        </w:div>
        <w:div w:id="1341472040">
          <w:marLeft w:val="0"/>
          <w:marRight w:val="0"/>
          <w:marTop w:val="0"/>
          <w:marBottom w:val="0"/>
          <w:divBdr>
            <w:top w:val="none" w:sz="0" w:space="0" w:color="auto"/>
            <w:left w:val="none" w:sz="0" w:space="0" w:color="auto"/>
            <w:bottom w:val="none" w:sz="0" w:space="0" w:color="auto"/>
            <w:right w:val="none" w:sz="0" w:space="0" w:color="auto"/>
          </w:divBdr>
        </w:div>
        <w:div w:id="1345785747">
          <w:marLeft w:val="0"/>
          <w:marRight w:val="0"/>
          <w:marTop w:val="0"/>
          <w:marBottom w:val="0"/>
          <w:divBdr>
            <w:top w:val="none" w:sz="0" w:space="0" w:color="auto"/>
            <w:left w:val="none" w:sz="0" w:space="0" w:color="auto"/>
            <w:bottom w:val="none" w:sz="0" w:space="0" w:color="auto"/>
            <w:right w:val="none" w:sz="0" w:space="0" w:color="auto"/>
          </w:divBdr>
        </w:div>
        <w:div w:id="57557572">
          <w:marLeft w:val="0"/>
          <w:marRight w:val="0"/>
          <w:marTop w:val="0"/>
          <w:marBottom w:val="0"/>
          <w:divBdr>
            <w:top w:val="none" w:sz="0" w:space="0" w:color="auto"/>
            <w:left w:val="none" w:sz="0" w:space="0" w:color="auto"/>
            <w:bottom w:val="none" w:sz="0" w:space="0" w:color="auto"/>
            <w:right w:val="none" w:sz="0" w:space="0" w:color="auto"/>
          </w:divBdr>
        </w:div>
        <w:div w:id="892891921">
          <w:marLeft w:val="0"/>
          <w:marRight w:val="0"/>
          <w:marTop w:val="0"/>
          <w:marBottom w:val="0"/>
          <w:divBdr>
            <w:top w:val="none" w:sz="0" w:space="0" w:color="auto"/>
            <w:left w:val="none" w:sz="0" w:space="0" w:color="auto"/>
            <w:bottom w:val="none" w:sz="0" w:space="0" w:color="auto"/>
            <w:right w:val="none" w:sz="0" w:space="0" w:color="auto"/>
          </w:divBdr>
        </w:div>
        <w:div w:id="2072073415">
          <w:marLeft w:val="0"/>
          <w:marRight w:val="0"/>
          <w:marTop w:val="0"/>
          <w:marBottom w:val="0"/>
          <w:divBdr>
            <w:top w:val="none" w:sz="0" w:space="0" w:color="auto"/>
            <w:left w:val="none" w:sz="0" w:space="0" w:color="auto"/>
            <w:bottom w:val="none" w:sz="0" w:space="0" w:color="auto"/>
            <w:right w:val="none" w:sz="0" w:space="0" w:color="auto"/>
          </w:divBdr>
        </w:div>
        <w:div w:id="2002612162">
          <w:marLeft w:val="0"/>
          <w:marRight w:val="0"/>
          <w:marTop w:val="0"/>
          <w:marBottom w:val="0"/>
          <w:divBdr>
            <w:top w:val="none" w:sz="0" w:space="0" w:color="auto"/>
            <w:left w:val="none" w:sz="0" w:space="0" w:color="auto"/>
            <w:bottom w:val="none" w:sz="0" w:space="0" w:color="auto"/>
            <w:right w:val="none" w:sz="0" w:space="0" w:color="auto"/>
          </w:divBdr>
        </w:div>
        <w:div w:id="2135639205">
          <w:marLeft w:val="0"/>
          <w:marRight w:val="0"/>
          <w:marTop w:val="0"/>
          <w:marBottom w:val="0"/>
          <w:divBdr>
            <w:top w:val="none" w:sz="0" w:space="0" w:color="auto"/>
            <w:left w:val="none" w:sz="0" w:space="0" w:color="auto"/>
            <w:bottom w:val="none" w:sz="0" w:space="0" w:color="auto"/>
            <w:right w:val="none" w:sz="0" w:space="0" w:color="auto"/>
          </w:divBdr>
        </w:div>
        <w:div w:id="297414536">
          <w:marLeft w:val="0"/>
          <w:marRight w:val="0"/>
          <w:marTop w:val="0"/>
          <w:marBottom w:val="0"/>
          <w:divBdr>
            <w:top w:val="none" w:sz="0" w:space="0" w:color="auto"/>
            <w:left w:val="none" w:sz="0" w:space="0" w:color="auto"/>
            <w:bottom w:val="none" w:sz="0" w:space="0" w:color="auto"/>
            <w:right w:val="none" w:sz="0" w:space="0" w:color="auto"/>
          </w:divBdr>
        </w:div>
        <w:div w:id="2040858253">
          <w:marLeft w:val="0"/>
          <w:marRight w:val="0"/>
          <w:marTop w:val="0"/>
          <w:marBottom w:val="0"/>
          <w:divBdr>
            <w:top w:val="none" w:sz="0" w:space="0" w:color="auto"/>
            <w:left w:val="none" w:sz="0" w:space="0" w:color="auto"/>
            <w:bottom w:val="none" w:sz="0" w:space="0" w:color="auto"/>
            <w:right w:val="none" w:sz="0" w:space="0" w:color="auto"/>
          </w:divBdr>
        </w:div>
        <w:div w:id="1201282597">
          <w:marLeft w:val="0"/>
          <w:marRight w:val="0"/>
          <w:marTop w:val="0"/>
          <w:marBottom w:val="0"/>
          <w:divBdr>
            <w:top w:val="none" w:sz="0" w:space="0" w:color="auto"/>
            <w:left w:val="none" w:sz="0" w:space="0" w:color="auto"/>
            <w:bottom w:val="none" w:sz="0" w:space="0" w:color="auto"/>
            <w:right w:val="none" w:sz="0" w:space="0" w:color="auto"/>
          </w:divBdr>
        </w:div>
        <w:div w:id="158666609">
          <w:marLeft w:val="0"/>
          <w:marRight w:val="0"/>
          <w:marTop w:val="0"/>
          <w:marBottom w:val="0"/>
          <w:divBdr>
            <w:top w:val="none" w:sz="0" w:space="0" w:color="auto"/>
            <w:left w:val="none" w:sz="0" w:space="0" w:color="auto"/>
            <w:bottom w:val="none" w:sz="0" w:space="0" w:color="auto"/>
            <w:right w:val="none" w:sz="0" w:space="0" w:color="auto"/>
          </w:divBdr>
        </w:div>
        <w:div w:id="1913270988">
          <w:marLeft w:val="0"/>
          <w:marRight w:val="0"/>
          <w:marTop w:val="0"/>
          <w:marBottom w:val="0"/>
          <w:divBdr>
            <w:top w:val="none" w:sz="0" w:space="0" w:color="auto"/>
            <w:left w:val="none" w:sz="0" w:space="0" w:color="auto"/>
            <w:bottom w:val="none" w:sz="0" w:space="0" w:color="auto"/>
            <w:right w:val="none" w:sz="0" w:space="0" w:color="auto"/>
          </w:divBdr>
        </w:div>
        <w:div w:id="1498884660">
          <w:marLeft w:val="0"/>
          <w:marRight w:val="0"/>
          <w:marTop w:val="0"/>
          <w:marBottom w:val="0"/>
          <w:divBdr>
            <w:top w:val="none" w:sz="0" w:space="0" w:color="auto"/>
            <w:left w:val="none" w:sz="0" w:space="0" w:color="auto"/>
            <w:bottom w:val="none" w:sz="0" w:space="0" w:color="auto"/>
            <w:right w:val="none" w:sz="0" w:space="0" w:color="auto"/>
          </w:divBdr>
        </w:div>
        <w:div w:id="878129000">
          <w:marLeft w:val="0"/>
          <w:marRight w:val="0"/>
          <w:marTop w:val="0"/>
          <w:marBottom w:val="0"/>
          <w:divBdr>
            <w:top w:val="none" w:sz="0" w:space="0" w:color="auto"/>
            <w:left w:val="none" w:sz="0" w:space="0" w:color="auto"/>
            <w:bottom w:val="none" w:sz="0" w:space="0" w:color="auto"/>
            <w:right w:val="none" w:sz="0" w:space="0" w:color="auto"/>
          </w:divBdr>
        </w:div>
        <w:div w:id="1337659533">
          <w:marLeft w:val="0"/>
          <w:marRight w:val="0"/>
          <w:marTop w:val="0"/>
          <w:marBottom w:val="0"/>
          <w:divBdr>
            <w:top w:val="none" w:sz="0" w:space="0" w:color="auto"/>
            <w:left w:val="none" w:sz="0" w:space="0" w:color="auto"/>
            <w:bottom w:val="none" w:sz="0" w:space="0" w:color="auto"/>
            <w:right w:val="none" w:sz="0" w:space="0" w:color="auto"/>
          </w:divBdr>
        </w:div>
        <w:div w:id="209919784">
          <w:marLeft w:val="0"/>
          <w:marRight w:val="0"/>
          <w:marTop w:val="0"/>
          <w:marBottom w:val="0"/>
          <w:divBdr>
            <w:top w:val="none" w:sz="0" w:space="0" w:color="auto"/>
            <w:left w:val="none" w:sz="0" w:space="0" w:color="auto"/>
            <w:bottom w:val="none" w:sz="0" w:space="0" w:color="auto"/>
            <w:right w:val="none" w:sz="0" w:space="0" w:color="auto"/>
          </w:divBdr>
        </w:div>
        <w:div w:id="1092506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lonial.esra.revi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PC</dc:creator>
  <cp:keywords/>
  <dc:description/>
  <cp:lastModifiedBy>Keith PC</cp:lastModifiedBy>
  <cp:revision>1</cp:revision>
  <dcterms:created xsi:type="dcterms:W3CDTF">2016-03-09T19:30:00Z</dcterms:created>
  <dcterms:modified xsi:type="dcterms:W3CDTF">2016-03-09T19:37:00Z</dcterms:modified>
</cp:coreProperties>
</file>