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7E793" w14:textId="77777777" w:rsidR="00B42C2D" w:rsidRPr="00B42C2D" w:rsidRDefault="00B42C2D" w:rsidP="00B42C2D">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B42C2D">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14:anchorId="2CEC0A88" wp14:editId="765CBFB8">
            <wp:simplePos x="0" y="0"/>
            <wp:positionH relativeFrom="margin">
              <wp:align>right</wp:align>
            </wp:positionH>
            <wp:positionV relativeFrom="paragraph">
              <wp:posOffset>311785</wp:posOffset>
            </wp:positionV>
            <wp:extent cx="1905000" cy="4333875"/>
            <wp:effectExtent l="0" t="0" r="0" b="9525"/>
            <wp:wrapThrough wrapText="bothSides">
              <wp:wrapPolygon edited="0">
                <wp:start x="0" y="0"/>
                <wp:lineTo x="0" y="21553"/>
                <wp:lineTo x="21384" y="21553"/>
                <wp:lineTo x="21384" y="0"/>
                <wp:lineTo x="0" y="0"/>
              </wp:wrapPolygon>
            </wp:wrapThrough>
            <wp:docPr id="1" name="Picture 1" descr="livingstonemedalwe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stonemedalwe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33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C2D">
        <w:rPr>
          <w:rFonts w:ascii="Times New Roman" w:eastAsia="Times New Roman" w:hAnsi="Times New Roman" w:cs="Times New Roman"/>
          <w:b/>
          <w:bCs/>
          <w:kern w:val="36"/>
          <w:sz w:val="32"/>
          <w:szCs w:val="32"/>
        </w:rPr>
        <w:t>Colin H. Livingstone Hike</w:t>
      </w:r>
    </w:p>
    <w:p w14:paraId="6D1BE1F8" w14:textId="77777777" w:rsidR="00B42C2D" w:rsidRPr="00B42C2D" w:rsidRDefault="00B42C2D" w:rsidP="00B42C2D">
      <w:p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This 5.9 mile hike takes most units 4-6 hours to complete and the route takes you across the historic Taft Memorial Bridge and includes amazing and unique views of the city and monuments.</w:t>
      </w:r>
    </w:p>
    <w:p w14:paraId="61B8D2B0" w14:textId="77777777" w:rsidR="00B42C2D" w:rsidRPr="00B42C2D" w:rsidRDefault="00B42C2D" w:rsidP="00B42C2D">
      <w:p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The hike medal, and hike patches, will be available for purchase after being successfully earned by completing 85% or more of the activities associated with the hike. You will have the opportunity to redo activities if needed, in order to qualify you for your medal. There are only 3,000 Inaugural Medals available to hikers, once this number is reached, you will only be able to purchase a regular medal.</w:t>
      </w:r>
    </w:p>
    <w:p w14:paraId="0E4324A9" w14:textId="77777777" w:rsidR="00CD3128" w:rsidRDefault="00CD3128" w:rsidP="00CD31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complete the HOST hikes, patches and medals are available at </w:t>
      </w:r>
      <w:hyperlink r:id="rId7" w:history="1">
        <w:r>
          <w:rPr>
            <w:rStyle w:val="Hyperlink"/>
            <w:sz w:val="24"/>
            <w:szCs w:val="24"/>
          </w:rPr>
          <w:t>www.NCACBSA.org</w:t>
        </w:r>
      </w:hyperlink>
      <w:r>
        <w:rPr>
          <w:rFonts w:ascii="Times New Roman" w:eastAsia="Times New Roman" w:hAnsi="Times New Roman" w:cs="Times New Roman"/>
          <w:sz w:val="24"/>
          <w:szCs w:val="24"/>
        </w:rPr>
        <w:t xml:space="preserve"> in the online store, or purchase at the Marriott Scout Service Center at 9190 Rockville Pike, Bethesda, MD 20814. An order can also be phoned in at 301-530-9360.</w:t>
      </w:r>
    </w:p>
    <w:p w14:paraId="2AD5839D" w14:textId="77777777" w:rsidR="00B42C2D" w:rsidRPr="00B42C2D" w:rsidRDefault="00B42C2D" w:rsidP="00B42C2D">
      <w:pPr>
        <w:spacing w:before="100" w:beforeAutospacing="1" w:after="100" w:afterAutospacing="1" w:line="240" w:lineRule="auto"/>
        <w:outlineLvl w:val="1"/>
        <w:rPr>
          <w:rFonts w:ascii="Times New Roman" w:eastAsia="Times New Roman" w:hAnsi="Times New Roman" w:cs="Times New Roman"/>
          <w:b/>
          <w:bCs/>
          <w:sz w:val="28"/>
          <w:szCs w:val="28"/>
        </w:rPr>
      </w:pPr>
      <w:r w:rsidRPr="00B42C2D">
        <w:rPr>
          <w:rFonts w:ascii="Times New Roman" w:eastAsia="Times New Roman" w:hAnsi="Times New Roman" w:cs="Times New Roman"/>
          <w:b/>
          <w:bCs/>
          <w:sz w:val="28"/>
          <w:szCs w:val="28"/>
        </w:rPr>
        <w:t>Where does it start?</w:t>
      </w:r>
    </w:p>
    <w:p w14:paraId="5C26F853" w14:textId="77777777" w:rsidR="00B42C2D" w:rsidRPr="00B42C2D" w:rsidRDefault="00B42C2D" w:rsidP="00B42C2D">
      <w:p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The Livingstone HOST Hike starts near the National Zoo, north of the Taft bridge.</w:t>
      </w:r>
    </w:p>
    <w:p w14:paraId="5E115D45" w14:textId="77777777" w:rsidR="00B42C2D" w:rsidRPr="00B42C2D" w:rsidRDefault="00B42C2D" w:rsidP="00B42C2D">
      <w:pPr>
        <w:spacing w:before="100" w:beforeAutospacing="1" w:after="100" w:afterAutospacing="1" w:line="240" w:lineRule="auto"/>
        <w:outlineLvl w:val="1"/>
        <w:rPr>
          <w:rFonts w:ascii="Times New Roman" w:eastAsia="Times New Roman" w:hAnsi="Times New Roman" w:cs="Times New Roman"/>
          <w:b/>
          <w:bCs/>
          <w:sz w:val="28"/>
          <w:szCs w:val="28"/>
        </w:rPr>
      </w:pPr>
      <w:r w:rsidRPr="00B42C2D">
        <w:rPr>
          <w:rFonts w:ascii="Times New Roman" w:eastAsia="Times New Roman" w:hAnsi="Times New Roman" w:cs="Times New Roman"/>
          <w:b/>
          <w:bCs/>
          <w:sz w:val="28"/>
          <w:szCs w:val="28"/>
        </w:rPr>
        <w:t>Where do we end?</w:t>
      </w:r>
    </w:p>
    <w:p w14:paraId="5B340717" w14:textId="730E193B" w:rsidR="00B42C2D" w:rsidRPr="00B42C2D" w:rsidRDefault="00CD3128" w:rsidP="00B42C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last clue will be the end. You may depart from that point by any means desired. </w:t>
      </w:r>
      <w:bookmarkStart w:id="0" w:name="_GoBack"/>
      <w:bookmarkEnd w:id="0"/>
    </w:p>
    <w:p w14:paraId="7600F430" w14:textId="77777777" w:rsidR="00B42C2D" w:rsidRPr="00B42C2D" w:rsidRDefault="00B42C2D" w:rsidP="00B42C2D">
      <w:pPr>
        <w:spacing w:before="100" w:beforeAutospacing="1" w:after="100" w:afterAutospacing="1" w:line="240" w:lineRule="auto"/>
        <w:outlineLvl w:val="1"/>
        <w:rPr>
          <w:rFonts w:ascii="Times New Roman" w:eastAsia="Times New Roman" w:hAnsi="Times New Roman" w:cs="Times New Roman"/>
          <w:b/>
          <w:bCs/>
          <w:sz w:val="28"/>
          <w:szCs w:val="28"/>
        </w:rPr>
      </w:pPr>
      <w:r w:rsidRPr="00B42C2D">
        <w:rPr>
          <w:rFonts w:ascii="Times New Roman" w:eastAsia="Times New Roman" w:hAnsi="Times New Roman" w:cs="Times New Roman"/>
          <w:b/>
          <w:bCs/>
          <w:sz w:val="28"/>
          <w:szCs w:val="28"/>
        </w:rPr>
        <w:t>What to bring on the hike?</w:t>
      </w:r>
    </w:p>
    <w:p w14:paraId="1DA4D8CA" w14:textId="77777777" w:rsidR="00B42C2D" w:rsidRPr="00B42C2D" w:rsidRDefault="00B42C2D" w:rsidP="00B42C2D">
      <w:p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Each hiker (including adults) should have:</w:t>
      </w:r>
    </w:p>
    <w:p w14:paraId="581D80E4" w14:textId="77777777" w:rsidR="00B42C2D" w:rsidRPr="00B42C2D" w:rsidRDefault="00B42C2D" w:rsidP="00B42C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Two pencils or pens</w:t>
      </w:r>
    </w:p>
    <w:p w14:paraId="7EE69DEA" w14:textId="77777777" w:rsidR="00B42C2D" w:rsidRPr="00B42C2D" w:rsidRDefault="00B42C2D" w:rsidP="00B42C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A camera (each hiker must be able to take 6 photos individually, sharing is okay, cell phones with cameras are fine)</w:t>
      </w:r>
    </w:p>
    <w:p w14:paraId="70451A35" w14:textId="77777777" w:rsidR="00B42C2D" w:rsidRPr="00B42C2D" w:rsidRDefault="00B42C2D" w:rsidP="00B42C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Full Uniform (if you have one)</w:t>
      </w:r>
    </w:p>
    <w:p w14:paraId="260B5B5E" w14:textId="77777777" w:rsidR="00B42C2D" w:rsidRPr="00B42C2D" w:rsidRDefault="00B42C2D" w:rsidP="00B42C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A watch (any kind)</w:t>
      </w:r>
    </w:p>
    <w:p w14:paraId="1CBCDF38" w14:textId="77777777" w:rsidR="00B42C2D" w:rsidRPr="00B42C2D" w:rsidRDefault="00B42C2D" w:rsidP="00B42C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One empty plastic bag (supermarket type)</w:t>
      </w:r>
    </w:p>
    <w:p w14:paraId="14CC386B" w14:textId="77777777" w:rsidR="00B42C2D" w:rsidRPr="00B42C2D" w:rsidRDefault="00B42C2D" w:rsidP="00B42C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Appropriate weather gear and water bottle</w:t>
      </w:r>
    </w:p>
    <w:p w14:paraId="799D28E0" w14:textId="77777777" w:rsidR="00B42C2D" w:rsidRPr="00B42C2D" w:rsidRDefault="00B42C2D" w:rsidP="00B42C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Sunscreen</w:t>
      </w:r>
    </w:p>
    <w:p w14:paraId="1D360892" w14:textId="77777777" w:rsidR="00B42C2D" w:rsidRPr="00B42C2D" w:rsidRDefault="00B42C2D" w:rsidP="00B42C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Curiosity and sense of adventure</w:t>
      </w:r>
    </w:p>
    <w:p w14:paraId="3CF391CC" w14:textId="77777777" w:rsidR="00B42C2D" w:rsidRPr="00B42C2D" w:rsidRDefault="00B42C2D" w:rsidP="00B42C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Money to purchase Hike items at completion</w:t>
      </w:r>
    </w:p>
    <w:p w14:paraId="672D00E5" w14:textId="77777777" w:rsidR="00B42C2D" w:rsidRPr="00B42C2D" w:rsidRDefault="00B42C2D" w:rsidP="00B42C2D">
      <w:p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You’ll need at least one of these for the whole group:</w:t>
      </w:r>
    </w:p>
    <w:p w14:paraId="44883D76" w14:textId="77777777" w:rsidR="00B42C2D" w:rsidRPr="00B42C2D" w:rsidRDefault="00B42C2D" w:rsidP="00B42C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Compass</w:t>
      </w:r>
    </w:p>
    <w:p w14:paraId="39AAC3C4" w14:textId="77777777" w:rsidR="00B42C2D" w:rsidRPr="00B42C2D" w:rsidRDefault="00B42C2D" w:rsidP="00B42C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Small magnifying glass</w:t>
      </w:r>
    </w:p>
    <w:p w14:paraId="6724FF42" w14:textId="77777777" w:rsidR="00B42C2D" w:rsidRPr="00B42C2D" w:rsidRDefault="00B42C2D" w:rsidP="00B42C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2C2D">
        <w:rPr>
          <w:rFonts w:ascii="Times New Roman" w:eastAsia="Times New Roman" w:hAnsi="Times New Roman" w:cs="Times New Roman"/>
          <w:sz w:val="24"/>
          <w:szCs w:val="24"/>
        </w:rPr>
        <w:t>One crisp $10 bill (for one of the clues – you keep it)</w:t>
      </w:r>
    </w:p>
    <w:p w14:paraId="116164A4" w14:textId="77777777" w:rsidR="008D695E" w:rsidRDefault="00B42C2D" w:rsidP="00977037">
      <w:pPr>
        <w:numPr>
          <w:ilvl w:val="0"/>
          <w:numId w:val="3"/>
        </w:numPr>
        <w:spacing w:before="100" w:beforeAutospacing="1" w:after="100" w:afterAutospacing="1" w:line="240" w:lineRule="auto"/>
      </w:pPr>
      <w:r w:rsidRPr="00B42C2D">
        <w:rPr>
          <w:rFonts w:ascii="Times New Roman" w:eastAsia="Times New Roman" w:hAnsi="Times New Roman" w:cs="Times New Roman"/>
          <w:sz w:val="24"/>
          <w:szCs w:val="24"/>
        </w:rPr>
        <w:t>Binoculars (Recommended)</w:t>
      </w:r>
    </w:p>
    <w:sectPr w:rsidR="008D695E" w:rsidSect="00B42C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D39"/>
    <w:multiLevelType w:val="multilevel"/>
    <w:tmpl w:val="4CFA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9F2980"/>
    <w:multiLevelType w:val="multilevel"/>
    <w:tmpl w:val="8050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F4B00"/>
    <w:multiLevelType w:val="multilevel"/>
    <w:tmpl w:val="03B4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2D"/>
    <w:rsid w:val="008D695E"/>
    <w:rsid w:val="00B42C2D"/>
    <w:rsid w:val="00C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CD6A"/>
  <w15:chartTrackingRefBased/>
  <w15:docId w15:val="{2F0F76E7-5621-4437-BB0B-3127CBC1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2C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C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2C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2C2D"/>
    <w:rPr>
      <w:color w:val="0000FF"/>
      <w:u w:val="single"/>
    </w:rPr>
  </w:style>
  <w:style w:type="paragraph" w:styleId="NormalWeb">
    <w:name w:val="Normal (Web)"/>
    <w:basedOn w:val="Normal"/>
    <w:uiPriority w:val="99"/>
    <w:semiHidden/>
    <w:unhideWhenUsed/>
    <w:rsid w:val="00B42C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9443">
      <w:bodyDiv w:val="1"/>
      <w:marLeft w:val="0"/>
      <w:marRight w:val="0"/>
      <w:marTop w:val="0"/>
      <w:marBottom w:val="0"/>
      <w:divBdr>
        <w:top w:val="none" w:sz="0" w:space="0" w:color="auto"/>
        <w:left w:val="none" w:sz="0" w:space="0" w:color="auto"/>
        <w:bottom w:val="none" w:sz="0" w:space="0" w:color="auto"/>
        <w:right w:val="none" w:sz="0" w:space="0" w:color="auto"/>
      </w:divBdr>
    </w:div>
    <w:div w:id="1658415601">
      <w:bodyDiv w:val="1"/>
      <w:marLeft w:val="0"/>
      <w:marRight w:val="0"/>
      <w:marTop w:val="0"/>
      <w:marBottom w:val="0"/>
      <w:divBdr>
        <w:top w:val="none" w:sz="0" w:space="0" w:color="auto"/>
        <w:left w:val="none" w:sz="0" w:space="0" w:color="auto"/>
        <w:bottom w:val="none" w:sz="0" w:space="0" w:color="auto"/>
        <w:right w:val="none" w:sz="0" w:space="0" w:color="auto"/>
      </w:divBdr>
      <w:divsChild>
        <w:div w:id="636300991">
          <w:marLeft w:val="0"/>
          <w:marRight w:val="0"/>
          <w:marTop w:val="0"/>
          <w:marBottom w:val="0"/>
          <w:divBdr>
            <w:top w:val="none" w:sz="0" w:space="0" w:color="auto"/>
            <w:left w:val="none" w:sz="0" w:space="0" w:color="auto"/>
            <w:bottom w:val="none" w:sz="0" w:space="0" w:color="auto"/>
            <w:right w:val="none" w:sz="0" w:space="0" w:color="auto"/>
          </w:divBdr>
          <w:divsChild>
            <w:div w:id="1382170749">
              <w:marLeft w:val="0"/>
              <w:marRight w:val="0"/>
              <w:marTop w:val="0"/>
              <w:marBottom w:val="0"/>
              <w:divBdr>
                <w:top w:val="none" w:sz="0" w:space="0" w:color="auto"/>
                <w:left w:val="none" w:sz="0" w:space="0" w:color="auto"/>
                <w:bottom w:val="none" w:sz="0" w:space="0" w:color="auto"/>
                <w:right w:val="none" w:sz="0" w:space="0" w:color="auto"/>
              </w:divBdr>
              <w:divsChild>
                <w:div w:id="318466538">
                  <w:marLeft w:val="0"/>
                  <w:marRight w:val="0"/>
                  <w:marTop w:val="0"/>
                  <w:marBottom w:val="0"/>
                  <w:divBdr>
                    <w:top w:val="none" w:sz="0" w:space="0" w:color="auto"/>
                    <w:left w:val="none" w:sz="0" w:space="0" w:color="auto"/>
                    <w:bottom w:val="none" w:sz="0" w:space="0" w:color="auto"/>
                    <w:right w:val="none" w:sz="0" w:space="0" w:color="auto"/>
                  </w:divBdr>
                  <w:divsChild>
                    <w:div w:id="113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CB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cacbsa.org/wp-content/uploads/2015/12/livingstonemedalweb.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Chyz</dc:creator>
  <cp:keywords/>
  <dc:description/>
  <cp:lastModifiedBy>Jeff Berger</cp:lastModifiedBy>
  <cp:revision>2</cp:revision>
  <dcterms:created xsi:type="dcterms:W3CDTF">2017-04-21T19:14:00Z</dcterms:created>
  <dcterms:modified xsi:type="dcterms:W3CDTF">2017-04-21T19:14:00Z</dcterms:modified>
</cp:coreProperties>
</file>